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CC" w:rsidRDefault="00A713CC" w:rsidP="00A713CC">
      <w:pPr>
        <w:rPr>
          <w:rFonts w:hint="cs"/>
          <w:sz w:val="24"/>
          <w:szCs w:val="24"/>
          <w:rtl/>
        </w:rPr>
      </w:pPr>
    </w:p>
    <w:p w:rsidR="00A713CC" w:rsidRDefault="00A713CC" w:rsidP="00A713CC">
      <w:pPr>
        <w:rPr>
          <w:rFonts w:hint="cs"/>
          <w:sz w:val="24"/>
          <w:szCs w:val="24"/>
          <w:rtl/>
        </w:rPr>
      </w:pPr>
    </w:p>
    <w:p w:rsidR="00A713CC" w:rsidRDefault="00A713CC" w:rsidP="00A713CC">
      <w:pPr>
        <w:rPr>
          <w:rFonts w:hint="cs"/>
          <w:sz w:val="24"/>
          <w:szCs w:val="24"/>
          <w:rtl/>
        </w:rPr>
      </w:pPr>
    </w:p>
    <w:p w:rsidR="00FF3391" w:rsidRDefault="0023758A" w:rsidP="00A713CC">
      <w:pPr>
        <w:rPr>
          <w:sz w:val="24"/>
          <w:szCs w:val="24"/>
          <w:rtl/>
        </w:rPr>
      </w:pPr>
      <w:r>
        <w:rPr>
          <w:rFonts w:hint="cs"/>
          <w:sz w:val="24"/>
          <w:szCs w:val="24"/>
          <w:rtl/>
        </w:rPr>
        <w:t>מ</w:t>
      </w:r>
      <w:r w:rsidR="008403E3">
        <w:rPr>
          <w:rFonts w:hint="cs"/>
          <w:sz w:val="24"/>
          <w:szCs w:val="24"/>
          <w:rtl/>
        </w:rPr>
        <w:t xml:space="preserve">עליות ודרגנועים </w:t>
      </w:r>
      <w:r w:rsidR="008403E3">
        <w:rPr>
          <w:sz w:val="24"/>
          <w:szCs w:val="24"/>
          <w:rtl/>
        </w:rPr>
        <w:t>–</w:t>
      </w:r>
      <w:r w:rsidR="008403E3">
        <w:rPr>
          <w:rFonts w:hint="cs"/>
          <w:sz w:val="24"/>
          <w:szCs w:val="24"/>
          <w:rtl/>
        </w:rPr>
        <w:t xml:space="preserve"> </w:t>
      </w:r>
    </w:p>
    <w:p w:rsidR="008403E3" w:rsidRDefault="008403E3" w:rsidP="008403E3">
      <w:pPr>
        <w:rPr>
          <w:sz w:val="24"/>
          <w:szCs w:val="24"/>
          <w:rtl/>
        </w:rPr>
      </w:pPr>
      <w:r>
        <w:rPr>
          <w:rFonts w:hint="cs"/>
          <w:sz w:val="24"/>
          <w:szCs w:val="24"/>
          <w:rtl/>
        </w:rPr>
        <w:t>מערכת ווסת המהירות והתקן הביטחון</w:t>
      </w:r>
    </w:p>
    <w:p w:rsidR="008403E3" w:rsidRDefault="008403E3" w:rsidP="008403E3">
      <w:pPr>
        <w:rPr>
          <w:sz w:val="24"/>
          <w:szCs w:val="24"/>
          <w:rtl/>
        </w:rPr>
      </w:pPr>
      <w:r>
        <w:rPr>
          <w:rFonts w:hint="cs"/>
          <w:sz w:val="24"/>
          <w:szCs w:val="24"/>
          <w:rtl/>
        </w:rPr>
        <w:t>בזמן שאין חיכוך, שינוי מצב המעלית נופלת.</w:t>
      </w:r>
    </w:p>
    <w:p w:rsidR="008403E3" w:rsidRDefault="008403E3" w:rsidP="008403E3">
      <w:pPr>
        <w:rPr>
          <w:sz w:val="24"/>
          <w:szCs w:val="24"/>
          <w:rtl/>
        </w:rPr>
      </w:pPr>
      <w:r>
        <w:rPr>
          <w:rFonts w:hint="cs"/>
          <w:sz w:val="24"/>
          <w:szCs w:val="24"/>
          <w:rtl/>
        </w:rPr>
        <w:t xml:space="preserve">מחובר למעלית ונוסע אחריה </w:t>
      </w:r>
      <w:r>
        <w:rPr>
          <w:sz w:val="24"/>
          <w:szCs w:val="24"/>
          <w:rtl/>
        </w:rPr>
        <w:t>–</w:t>
      </w:r>
      <w:r>
        <w:rPr>
          <w:rFonts w:hint="cs"/>
          <w:sz w:val="24"/>
          <w:szCs w:val="24"/>
          <w:rtl/>
        </w:rPr>
        <w:t xml:space="preserve"> שהמעלית "משתגעת" ונוסעת במהירות שונה ממה שתוכננה הוא מתחיל לעבוד, כמו חגורת בטיחות ברכב, הכבל של 6 מ"מ ונותן להתקן הביטחון.</w:t>
      </w:r>
    </w:p>
    <w:p w:rsidR="008403E3" w:rsidRDefault="008403E3" w:rsidP="008403E3">
      <w:pPr>
        <w:rPr>
          <w:sz w:val="24"/>
          <w:szCs w:val="24"/>
          <w:rtl/>
        </w:rPr>
      </w:pPr>
      <w:r>
        <w:rPr>
          <w:rFonts w:hint="cs"/>
          <w:sz w:val="24"/>
          <w:szCs w:val="24"/>
          <w:rtl/>
        </w:rPr>
        <w:t xml:space="preserve">חובה שתהיה פלומבה על הווסת, חובה שבודק מוסמך של מעליות ישים בגמר הבדיקה. </w:t>
      </w:r>
    </w:p>
    <w:p w:rsidR="008403E3" w:rsidRDefault="008403E3" w:rsidP="008403E3">
      <w:pPr>
        <w:rPr>
          <w:sz w:val="24"/>
          <w:szCs w:val="24"/>
          <w:rtl/>
        </w:rPr>
      </w:pPr>
      <w:r>
        <w:rPr>
          <w:rFonts w:hint="cs"/>
          <w:sz w:val="24"/>
          <w:szCs w:val="24"/>
          <w:rtl/>
        </w:rPr>
        <w:t xml:space="preserve">בדיקת הווסת ע"י הורדת הכבל לגלגל הקטן יותר ואז הווסת מזהה מהירות שונה מהמתוכנן ויעבוד </w:t>
      </w:r>
      <w:r>
        <w:rPr>
          <w:sz w:val="24"/>
          <w:szCs w:val="24"/>
          <w:rtl/>
        </w:rPr>
        <w:t>–</w:t>
      </w:r>
      <w:r>
        <w:rPr>
          <w:rFonts w:hint="cs"/>
          <w:sz w:val="24"/>
          <w:szCs w:val="24"/>
          <w:rtl/>
        </w:rPr>
        <w:t xml:space="preserve"> זה כיול הווסת.</w:t>
      </w:r>
    </w:p>
    <w:p w:rsidR="008403E3" w:rsidRDefault="008403E3" w:rsidP="008403E3">
      <w:pPr>
        <w:rPr>
          <w:sz w:val="24"/>
          <w:szCs w:val="24"/>
          <w:rtl/>
        </w:rPr>
      </w:pPr>
    </w:p>
    <w:p w:rsidR="008403E3" w:rsidRDefault="008403E3" w:rsidP="008403E3">
      <w:pPr>
        <w:rPr>
          <w:sz w:val="24"/>
          <w:szCs w:val="24"/>
          <w:rtl/>
        </w:rPr>
      </w:pPr>
      <w:r>
        <w:rPr>
          <w:rFonts w:hint="cs"/>
          <w:sz w:val="24"/>
          <w:szCs w:val="24"/>
          <w:rtl/>
        </w:rPr>
        <w:t xml:space="preserve">התקן הבטיחות: </w:t>
      </w:r>
    </w:p>
    <w:p w:rsidR="008403E3" w:rsidRDefault="008403E3" w:rsidP="008403E3">
      <w:pPr>
        <w:rPr>
          <w:sz w:val="24"/>
          <w:szCs w:val="24"/>
          <w:rtl/>
        </w:rPr>
      </w:pPr>
      <w:r>
        <w:rPr>
          <w:rFonts w:hint="cs"/>
          <w:sz w:val="24"/>
          <w:szCs w:val="24"/>
          <w:rtl/>
        </w:rPr>
        <w:t xml:space="preserve">התקן תפיסה מיידי, בלימה על המקום, </w:t>
      </w:r>
      <w:r w:rsidR="006915F4">
        <w:rPr>
          <w:rFonts w:hint="cs"/>
          <w:sz w:val="24"/>
          <w:szCs w:val="24"/>
          <w:rtl/>
        </w:rPr>
        <w:t>מטיפוס גלגלון.</w:t>
      </w:r>
    </w:p>
    <w:p w:rsidR="008403E3" w:rsidRDefault="008403E3" w:rsidP="006915F4">
      <w:pPr>
        <w:rPr>
          <w:sz w:val="24"/>
          <w:szCs w:val="24"/>
          <w:rtl/>
        </w:rPr>
      </w:pPr>
      <w:r>
        <w:rPr>
          <w:rFonts w:hint="cs"/>
          <w:sz w:val="24"/>
          <w:szCs w:val="24"/>
          <w:rtl/>
        </w:rPr>
        <w:t>ה</w:t>
      </w:r>
      <w:r w:rsidR="006915F4">
        <w:rPr>
          <w:rFonts w:hint="cs"/>
          <w:sz w:val="24"/>
          <w:szCs w:val="24"/>
          <w:rtl/>
        </w:rPr>
        <w:t>ת</w:t>
      </w:r>
      <w:r>
        <w:rPr>
          <w:rFonts w:hint="cs"/>
          <w:sz w:val="24"/>
          <w:szCs w:val="24"/>
          <w:rtl/>
        </w:rPr>
        <w:t>קן מדורג, במהירות גבוהות , בלימה מדורגת, עד שהבלימה מתבצעת.</w:t>
      </w:r>
    </w:p>
    <w:p w:rsidR="006915F4" w:rsidRDefault="006915F4" w:rsidP="006915F4">
      <w:pPr>
        <w:rPr>
          <w:sz w:val="24"/>
          <w:szCs w:val="24"/>
          <w:rtl/>
        </w:rPr>
      </w:pPr>
    </w:p>
    <w:p w:rsidR="006915F4" w:rsidRDefault="0023758A" w:rsidP="006915F4">
      <w:pPr>
        <w:rPr>
          <w:sz w:val="24"/>
          <w:szCs w:val="24"/>
          <w:rtl/>
        </w:rPr>
      </w:pPr>
      <w:r>
        <w:rPr>
          <w:rFonts w:hint="cs"/>
          <w:sz w:val="24"/>
          <w:szCs w:val="24"/>
          <w:rtl/>
        </w:rPr>
        <w:t>חילוץ:</w:t>
      </w:r>
    </w:p>
    <w:p w:rsidR="0023758A" w:rsidRDefault="00D41999" w:rsidP="006915F4">
      <w:pPr>
        <w:rPr>
          <w:sz w:val="24"/>
          <w:szCs w:val="24"/>
          <w:rtl/>
        </w:rPr>
      </w:pPr>
      <w:r>
        <w:rPr>
          <w:rFonts w:hint="cs"/>
          <w:sz w:val="24"/>
          <w:szCs w:val="24"/>
          <w:rtl/>
        </w:rPr>
        <w:t xml:space="preserve">לפי החוק והחוזה </w:t>
      </w:r>
      <w:r>
        <w:rPr>
          <w:sz w:val="24"/>
          <w:szCs w:val="24"/>
          <w:rtl/>
        </w:rPr>
        <w:t>–</w:t>
      </w:r>
      <w:r>
        <w:rPr>
          <w:rFonts w:hint="cs"/>
          <w:sz w:val="24"/>
          <w:szCs w:val="24"/>
          <w:rtl/>
        </w:rPr>
        <w:t xml:space="preserve"> מתי שמזמנים את החברה </w:t>
      </w:r>
      <w:r>
        <w:rPr>
          <w:sz w:val="24"/>
          <w:szCs w:val="24"/>
          <w:rtl/>
        </w:rPr>
        <w:t>–</w:t>
      </w:r>
      <w:r>
        <w:rPr>
          <w:rFonts w:hint="cs"/>
          <w:sz w:val="24"/>
          <w:szCs w:val="24"/>
          <w:rtl/>
        </w:rPr>
        <w:t xml:space="preserve"> מחויבת להגיע להדרכה בחילוץ </w:t>
      </w:r>
      <w:r>
        <w:rPr>
          <w:sz w:val="24"/>
          <w:szCs w:val="24"/>
          <w:rtl/>
        </w:rPr>
        <w:t>–</w:t>
      </w:r>
      <w:r>
        <w:rPr>
          <w:rFonts w:hint="cs"/>
          <w:sz w:val="24"/>
          <w:szCs w:val="24"/>
          <w:rtl/>
        </w:rPr>
        <w:t xml:space="preserve"> חינם!</w:t>
      </w:r>
    </w:p>
    <w:p w:rsidR="00D41999" w:rsidRDefault="00D41999" w:rsidP="006915F4">
      <w:pPr>
        <w:rPr>
          <w:sz w:val="24"/>
          <w:szCs w:val="24"/>
          <w:rtl/>
        </w:rPr>
      </w:pPr>
      <w:r>
        <w:rPr>
          <w:rFonts w:hint="cs"/>
          <w:sz w:val="24"/>
          <w:szCs w:val="24"/>
          <w:rtl/>
        </w:rPr>
        <w:t xml:space="preserve">במידה ויש אדם במעלית תקועה </w:t>
      </w:r>
      <w:r>
        <w:rPr>
          <w:sz w:val="24"/>
          <w:szCs w:val="24"/>
          <w:rtl/>
        </w:rPr>
        <w:t>–</w:t>
      </w:r>
      <w:r>
        <w:rPr>
          <w:rFonts w:hint="cs"/>
          <w:sz w:val="24"/>
          <w:szCs w:val="24"/>
          <w:rtl/>
        </w:rPr>
        <w:t xml:space="preserve"> יש מספיק אויר במעלית...</w:t>
      </w:r>
    </w:p>
    <w:p w:rsidR="00D41999" w:rsidRDefault="00D41999" w:rsidP="006915F4">
      <w:pPr>
        <w:rPr>
          <w:sz w:val="24"/>
          <w:szCs w:val="24"/>
          <w:rtl/>
        </w:rPr>
      </w:pPr>
      <w:r>
        <w:rPr>
          <w:rFonts w:hint="cs"/>
          <w:sz w:val="24"/>
          <w:szCs w:val="24"/>
          <w:rtl/>
        </w:rPr>
        <w:t>פעמון חירום, תאורת חירום, המחלץ מרגיע את האדם הלכוד, לבדוק שכל הדלתות נעולות, מגיע למעלה, לחדר מכונות, יוצר קשר עם האדם הלכוד, מעל 10 קומות יש אינטרקום בחדר מכונות לתא של המעלית.</w:t>
      </w:r>
    </w:p>
    <w:p w:rsidR="00D41999" w:rsidRDefault="00D41999" w:rsidP="00D41999">
      <w:pPr>
        <w:rPr>
          <w:sz w:val="24"/>
          <w:szCs w:val="24"/>
          <w:rtl/>
        </w:rPr>
      </w:pPr>
      <w:r>
        <w:rPr>
          <w:rFonts w:hint="cs"/>
          <w:sz w:val="24"/>
          <w:szCs w:val="24"/>
          <w:rtl/>
        </w:rPr>
        <w:t>תמיד תזוזה של המעלית לצד הקל, המשקולת יותר כבידה.</w:t>
      </w:r>
    </w:p>
    <w:p w:rsidR="00D41999" w:rsidRDefault="00D41999" w:rsidP="00D41999">
      <w:pPr>
        <w:rPr>
          <w:sz w:val="24"/>
          <w:szCs w:val="24"/>
          <w:rtl/>
        </w:rPr>
      </w:pPr>
      <w:r>
        <w:rPr>
          <w:rFonts w:hint="cs"/>
          <w:sz w:val="24"/>
          <w:szCs w:val="24"/>
          <w:rtl/>
        </w:rPr>
        <w:t>הגעת המעלית לקומה שלמה וחילוץ הלכוד.ף</w:t>
      </w:r>
    </w:p>
    <w:p w:rsidR="00D41999" w:rsidRPr="002654DF" w:rsidRDefault="00D41999" w:rsidP="00D41999">
      <w:pPr>
        <w:rPr>
          <w:sz w:val="24"/>
          <w:szCs w:val="24"/>
        </w:rPr>
      </w:pPr>
    </w:p>
    <w:sectPr w:rsidR="00D41999" w:rsidRPr="002654DF" w:rsidSect="002654DF">
      <w:footerReference w:type="default" r:id="rId7"/>
      <w:pgSz w:w="11906" w:h="16838"/>
      <w:pgMar w:top="709" w:right="849" w:bottom="993" w:left="709"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61" w:rsidRDefault="000B4F61" w:rsidP="002654DF">
      <w:pPr>
        <w:spacing w:after="0" w:line="240" w:lineRule="auto"/>
      </w:pPr>
      <w:r>
        <w:separator/>
      </w:r>
    </w:p>
  </w:endnote>
  <w:endnote w:type="continuationSeparator" w:id="0">
    <w:p w:rsidR="000B4F61" w:rsidRDefault="000B4F61" w:rsidP="00265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85257"/>
      <w:docPartObj>
        <w:docPartGallery w:val="Page Numbers (Bottom of Page)"/>
        <w:docPartUnique/>
      </w:docPartObj>
    </w:sdtPr>
    <w:sdtContent>
      <w:sdt>
        <w:sdtPr>
          <w:rPr>
            <w:rtl/>
          </w:rPr>
          <w:id w:val="1030025402"/>
          <w:docPartObj>
            <w:docPartGallery w:val="Page Numbers (Top of Page)"/>
            <w:docPartUnique/>
          </w:docPartObj>
        </w:sdtPr>
        <w:sdtContent>
          <w:p w:rsidR="002654DF" w:rsidRDefault="002654DF">
            <w:pPr>
              <w:pStyle w:val="a5"/>
              <w:jc w:val="right"/>
            </w:pPr>
            <w:r>
              <w:rPr>
                <w:rtl/>
                <w:lang w:val="he-IL"/>
              </w:rPr>
              <w:t xml:space="preserve">עמוד </w:t>
            </w:r>
            <w:r w:rsidR="00B30F6D">
              <w:rPr>
                <w:b/>
                <w:sz w:val="24"/>
                <w:szCs w:val="24"/>
              </w:rPr>
              <w:fldChar w:fldCharType="begin"/>
            </w:r>
            <w:r>
              <w:rPr>
                <w:b/>
              </w:rPr>
              <w:instrText>PAGE</w:instrText>
            </w:r>
            <w:r w:rsidR="00B30F6D">
              <w:rPr>
                <w:b/>
                <w:sz w:val="24"/>
                <w:szCs w:val="24"/>
              </w:rPr>
              <w:fldChar w:fldCharType="separate"/>
            </w:r>
            <w:r w:rsidR="00A713CC">
              <w:rPr>
                <w:b/>
                <w:noProof/>
                <w:sz w:val="24"/>
                <w:szCs w:val="24"/>
                <w:rtl/>
              </w:rPr>
              <w:t>1</w:t>
            </w:r>
            <w:r w:rsidR="00B30F6D">
              <w:rPr>
                <w:b/>
                <w:sz w:val="24"/>
                <w:szCs w:val="24"/>
              </w:rPr>
              <w:fldChar w:fldCharType="end"/>
            </w:r>
            <w:r>
              <w:rPr>
                <w:rtl/>
                <w:lang w:val="he-IL"/>
              </w:rPr>
              <w:t xml:space="preserve"> מתוך </w:t>
            </w:r>
            <w:r w:rsidR="00B30F6D">
              <w:rPr>
                <w:b/>
                <w:sz w:val="24"/>
                <w:szCs w:val="24"/>
              </w:rPr>
              <w:fldChar w:fldCharType="begin"/>
            </w:r>
            <w:r>
              <w:rPr>
                <w:b/>
              </w:rPr>
              <w:instrText>NUMPAGES</w:instrText>
            </w:r>
            <w:r w:rsidR="00B30F6D">
              <w:rPr>
                <w:b/>
                <w:sz w:val="24"/>
                <w:szCs w:val="24"/>
              </w:rPr>
              <w:fldChar w:fldCharType="separate"/>
            </w:r>
            <w:r w:rsidR="00A713CC">
              <w:rPr>
                <w:b/>
                <w:noProof/>
                <w:sz w:val="24"/>
                <w:szCs w:val="24"/>
                <w:rtl/>
              </w:rPr>
              <w:t>1</w:t>
            </w:r>
            <w:r w:rsidR="00B30F6D">
              <w:rPr>
                <w:b/>
                <w:sz w:val="24"/>
                <w:szCs w:val="24"/>
              </w:rPr>
              <w:fldChar w:fldCharType="end"/>
            </w:r>
          </w:p>
        </w:sdtContent>
      </w:sdt>
    </w:sdtContent>
  </w:sdt>
  <w:p w:rsidR="002654DF" w:rsidRDefault="002654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61" w:rsidRDefault="000B4F61" w:rsidP="002654DF">
      <w:pPr>
        <w:spacing w:after="0" w:line="240" w:lineRule="auto"/>
      </w:pPr>
      <w:r>
        <w:separator/>
      </w:r>
    </w:p>
  </w:footnote>
  <w:footnote w:type="continuationSeparator" w:id="0">
    <w:p w:rsidR="000B4F61" w:rsidRDefault="000B4F61" w:rsidP="002654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2654DF"/>
    <w:rsid w:val="000B4F61"/>
    <w:rsid w:val="0023758A"/>
    <w:rsid w:val="0024501E"/>
    <w:rsid w:val="002654DF"/>
    <w:rsid w:val="005567C5"/>
    <w:rsid w:val="006915F4"/>
    <w:rsid w:val="007C2FDD"/>
    <w:rsid w:val="008403E3"/>
    <w:rsid w:val="00A713CC"/>
    <w:rsid w:val="00B30F6D"/>
    <w:rsid w:val="00D41999"/>
    <w:rsid w:val="00F14841"/>
    <w:rsid w:val="00FF339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4DF"/>
    <w:pPr>
      <w:tabs>
        <w:tab w:val="center" w:pos="4153"/>
        <w:tab w:val="right" w:pos="8306"/>
      </w:tabs>
      <w:spacing w:after="0" w:line="240" w:lineRule="auto"/>
    </w:pPr>
  </w:style>
  <w:style w:type="character" w:customStyle="1" w:styleId="a4">
    <w:name w:val="כותרת עליונה תו"/>
    <w:basedOn w:val="a0"/>
    <w:link w:val="a3"/>
    <w:uiPriority w:val="99"/>
    <w:rsid w:val="002654DF"/>
  </w:style>
  <w:style w:type="paragraph" w:styleId="a5">
    <w:name w:val="footer"/>
    <w:basedOn w:val="a"/>
    <w:link w:val="a6"/>
    <w:uiPriority w:val="99"/>
    <w:unhideWhenUsed/>
    <w:rsid w:val="002654DF"/>
    <w:pPr>
      <w:tabs>
        <w:tab w:val="center" w:pos="4153"/>
        <w:tab w:val="right" w:pos="8306"/>
      </w:tabs>
      <w:spacing w:after="0" w:line="240" w:lineRule="auto"/>
    </w:pPr>
  </w:style>
  <w:style w:type="character" w:customStyle="1" w:styleId="a6">
    <w:name w:val="כותרת תחתונה תו"/>
    <w:basedOn w:val="a0"/>
    <w:link w:val="a5"/>
    <w:uiPriority w:val="99"/>
    <w:rsid w:val="002654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זרימה">
  <a:themeElements>
    <a:clrScheme name="זרימה">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זרימה">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זרימה">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44FA0-6CE7-49DC-BA97-792262E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159</Words>
  <Characters>798</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סיגל</dc:creator>
  <cp:lastModifiedBy>amir</cp:lastModifiedBy>
  <cp:revision>4</cp:revision>
  <dcterms:created xsi:type="dcterms:W3CDTF">2010-01-19T09:53:00Z</dcterms:created>
  <dcterms:modified xsi:type="dcterms:W3CDTF">2010-04-21T07:14:00Z</dcterms:modified>
</cp:coreProperties>
</file>